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黄淮学院</w:t>
      </w:r>
      <w:r>
        <w:rPr>
          <w:rFonts w:hint="eastAsia" w:asciiTheme="minorEastAsia" w:hAnsiTheme="minorEastAsia" w:cstheme="minorEastAsia"/>
          <w:color w:val="auto"/>
          <w:sz w:val="24"/>
          <w:szCs w:val="24"/>
          <w:lang w:val="en-US" w:eastAsia="zh-CN"/>
        </w:rPr>
        <w:t>校医院等渗水抢修项目</w:t>
      </w:r>
      <w:r>
        <w:rPr>
          <w:rFonts w:hint="eastAsia" w:asciiTheme="minorEastAsia" w:hAnsiTheme="minorEastAsia" w:eastAsiaTheme="minorEastAsia" w:cstheme="minorEastAsia"/>
          <w:color w:val="auto"/>
          <w:sz w:val="24"/>
          <w:szCs w:val="24"/>
          <w:lang w:val="en-US" w:eastAsia="zh-CN"/>
        </w:rPr>
        <w:t>竞价</w:t>
      </w:r>
      <w:r>
        <w:rPr>
          <w:rFonts w:hint="eastAsia" w:asciiTheme="minorEastAsia" w:hAnsiTheme="minorEastAsia" w:cstheme="minorEastAsia"/>
          <w:color w:val="auto"/>
          <w:sz w:val="24"/>
          <w:szCs w:val="24"/>
          <w:lang w:val="en-US" w:eastAsia="zh-CN"/>
        </w:rPr>
        <w:t>需</w:t>
      </w:r>
      <w:r>
        <w:rPr>
          <w:rFonts w:hint="eastAsia" w:asciiTheme="minorEastAsia" w:hAnsiTheme="minorEastAsia" w:eastAsiaTheme="minorEastAsia" w:cstheme="minorEastAsia"/>
          <w:color w:val="auto"/>
          <w:sz w:val="24"/>
          <w:szCs w:val="24"/>
          <w:lang w:val="en-US" w:eastAsia="zh-CN"/>
        </w:rPr>
        <w:t>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jc w:val="lef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一、资格条件：</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符合《中华人民共和国政府采购法》第22条规定的条件</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投标人必须具有独立法人资格，年检合格有效，具有统一社会信用代码的营业执照。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供应商应具有</w:t>
      </w:r>
      <w:r>
        <w:rPr>
          <w:rFonts w:hint="eastAsia" w:asciiTheme="minorEastAsia" w:hAnsiTheme="minorEastAsia" w:cstheme="minorEastAsia"/>
          <w:color w:val="auto"/>
          <w:sz w:val="24"/>
          <w:szCs w:val="24"/>
          <w:lang w:val="en-US" w:eastAsia="zh-CN"/>
        </w:rPr>
        <w:t>防水防腐保温工程专业承包贰级</w:t>
      </w:r>
      <w:r>
        <w:rPr>
          <w:rFonts w:hint="eastAsia" w:asciiTheme="minorEastAsia" w:hAnsiTheme="minorEastAsia" w:eastAsiaTheme="minorEastAsia" w:cstheme="minorEastAsia"/>
          <w:color w:val="auto"/>
          <w:sz w:val="24"/>
          <w:szCs w:val="24"/>
          <w:lang w:val="en-US" w:eastAsia="zh-CN"/>
        </w:rPr>
        <w:t>及以上资质，具有有效的安全生产许可证</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供应商需提供202</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月1日以来连续六个月依法缴纳税收的凭据和社会保障资金的凭据</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近</w:t>
      </w:r>
      <w:r>
        <w:rPr>
          <w:rFonts w:hint="eastAsia" w:asciiTheme="minorEastAsia" w:hAnsiTheme="minorEastAsia" w:eastAsiaTheme="minorEastAsia" w:cstheme="minorEastAsia"/>
          <w:color w:val="auto"/>
          <w:sz w:val="24"/>
          <w:szCs w:val="24"/>
        </w:rPr>
        <w:t>三年财务审计报告包括“四表一注”即资产负债表、利润表、现金流量表、所有者权益变动表及其附注。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lang w:val="en-US" w:eastAsia="zh-CN"/>
        </w:rPr>
        <w:t>供应商需提供未被列入“信用中国”网站失信被执行人和“重大税收违法案件当事人名单”及“中国政府采购网站的政府采购严重违法失信行为名单”的查询网页截图，加盖单位公章。</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kern w:val="0"/>
          <w:sz w:val="24"/>
          <w:szCs w:val="24"/>
          <w:lang w:val="en-US" w:eastAsia="zh-CN"/>
        </w:rPr>
        <w:t>供应商需提供</w:t>
      </w:r>
      <w:r>
        <w:rPr>
          <w:rFonts w:hint="eastAsia" w:asciiTheme="minorEastAsia" w:hAnsiTheme="minorEastAsia" w:eastAsiaTheme="minorEastAsia" w:cstheme="minorEastAsia"/>
          <w:color w:val="auto"/>
          <w:sz w:val="24"/>
          <w:szCs w:val="24"/>
          <w:lang w:val="en-US" w:eastAsia="zh-CN"/>
        </w:rPr>
        <w:t>本项目所拟派建造师需提供无在建承诺书</w:t>
      </w:r>
      <w:r>
        <w:rPr>
          <w:rFonts w:hint="eastAsia" w:asciiTheme="minorEastAsia" w:hAnsiTheme="minorEastAsia" w:cstheme="minorEastAsia"/>
          <w:color w:val="auto"/>
          <w:sz w:val="24"/>
          <w:szCs w:val="24"/>
          <w:lang w:val="en-US" w:eastAsia="zh-CN"/>
        </w:rPr>
        <w:t>和社保证明</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6、供应商需提供</w:t>
      </w:r>
      <w:r>
        <w:rPr>
          <w:rFonts w:hint="eastAsia" w:asciiTheme="minorEastAsia" w:hAnsiTheme="minorEastAsia" w:eastAsiaTheme="minorEastAsia" w:cstheme="minorEastAsia"/>
          <w:color w:val="auto"/>
          <w:sz w:val="24"/>
          <w:szCs w:val="24"/>
        </w:rPr>
        <w:t>所需</w:t>
      </w:r>
      <w:r>
        <w:rPr>
          <w:rFonts w:hint="default" w:asciiTheme="minorEastAsia" w:hAnsiTheme="minorEastAsia" w:eastAsiaTheme="minorEastAsia" w:cstheme="minorEastAsia"/>
          <w:color w:val="auto"/>
          <w:sz w:val="24"/>
          <w:szCs w:val="24"/>
        </w:rPr>
        <w:t>原材料采购计划，包括采购数量、材料材质规格、生产厂家等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需提供施工进度计划</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需提供按照约定工期完成的承诺书。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供应商必须</w:t>
      </w:r>
      <w:r>
        <w:rPr>
          <w:rFonts w:hint="eastAsia" w:asciiTheme="minorEastAsia" w:hAnsiTheme="minorEastAsia" w:eastAsiaTheme="minorEastAsia" w:cstheme="minorEastAsia"/>
          <w:color w:val="auto"/>
          <w:sz w:val="24"/>
          <w:szCs w:val="24"/>
          <w:lang w:val="en-US" w:eastAsia="zh-CN"/>
        </w:rPr>
        <w:t>竞价结束前</w:t>
      </w:r>
      <w:r>
        <w:rPr>
          <w:rFonts w:hint="eastAsia" w:asciiTheme="minorEastAsia" w:hAnsiTheme="minorEastAsia" w:eastAsiaTheme="minorEastAsia" w:cstheme="minorEastAsia"/>
          <w:color w:val="auto"/>
          <w:sz w:val="24"/>
          <w:szCs w:val="24"/>
        </w:rPr>
        <w:t>派</w:t>
      </w:r>
      <w:r>
        <w:rPr>
          <w:rFonts w:hint="eastAsia" w:asciiTheme="minorEastAsia" w:hAnsiTheme="minorEastAsia" w:eastAsiaTheme="minorEastAsia" w:cstheme="minorEastAsia"/>
          <w:color w:val="auto"/>
          <w:sz w:val="24"/>
          <w:szCs w:val="24"/>
          <w:lang w:val="en-US" w:eastAsia="zh-CN"/>
        </w:rPr>
        <w:t>项目经理</w:t>
      </w:r>
      <w:r>
        <w:rPr>
          <w:rFonts w:hint="eastAsia" w:asciiTheme="minorEastAsia" w:hAnsiTheme="minorEastAsia" w:eastAsiaTheme="minorEastAsia" w:cstheme="minorEastAsia"/>
          <w:color w:val="auto"/>
          <w:sz w:val="24"/>
          <w:szCs w:val="24"/>
        </w:rPr>
        <w:t>本人携带《注册</w:t>
      </w:r>
      <w:r>
        <w:rPr>
          <w:rFonts w:hint="eastAsia" w:asciiTheme="minorEastAsia" w:hAnsiTheme="minorEastAsia" w:eastAsiaTheme="minorEastAsia" w:cstheme="minorEastAsia"/>
          <w:color w:val="auto"/>
          <w:sz w:val="24"/>
          <w:szCs w:val="24"/>
          <w:lang w:val="en-US" w:eastAsia="zh-CN"/>
        </w:rPr>
        <w:t>建造师</w:t>
      </w:r>
      <w:r>
        <w:rPr>
          <w:rFonts w:hint="eastAsia" w:asciiTheme="minorEastAsia" w:hAnsiTheme="minorEastAsia" w:eastAsiaTheme="minorEastAsia" w:cstheme="minorEastAsia"/>
          <w:color w:val="auto"/>
          <w:sz w:val="24"/>
          <w:szCs w:val="24"/>
        </w:rPr>
        <w:t>证书》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安全考核证书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法人授权委托书</w:t>
      </w:r>
      <w:r>
        <w:rPr>
          <w:rFonts w:hint="eastAsia" w:asciiTheme="minorEastAsia" w:hAnsiTheme="minorEastAsia" w:cstheme="minorEastAsia"/>
          <w:color w:val="auto"/>
          <w:sz w:val="24"/>
          <w:szCs w:val="24"/>
          <w:lang w:val="en-US" w:eastAsia="zh-CN"/>
        </w:rPr>
        <w:t>及</w:t>
      </w:r>
      <w:r>
        <w:rPr>
          <w:rFonts w:hint="eastAsia" w:asciiTheme="minorEastAsia" w:hAnsiTheme="minorEastAsia" w:eastAsiaTheme="minorEastAsia" w:cstheme="minorEastAsia"/>
          <w:color w:val="auto"/>
          <w:sz w:val="24"/>
          <w:szCs w:val="24"/>
        </w:rPr>
        <w:t>以上证明</w:t>
      </w:r>
      <w:r>
        <w:rPr>
          <w:rFonts w:hint="eastAsia" w:asciiTheme="minorEastAsia" w:hAnsiTheme="minorEastAsia" w:eastAsiaTheme="minorEastAsia" w:cstheme="minorEastAsia"/>
          <w:color w:val="auto"/>
          <w:sz w:val="24"/>
          <w:szCs w:val="24"/>
          <w:lang w:val="en-US" w:eastAsia="zh-CN"/>
        </w:rPr>
        <w:t>材料原件和复印件</w:t>
      </w:r>
      <w:r>
        <w:rPr>
          <w:rFonts w:hint="eastAsia" w:asciiTheme="minorEastAsia" w:hAnsiTheme="minorEastAsia" w:eastAsiaTheme="minorEastAsia" w:cstheme="minorEastAsia"/>
          <w:color w:val="auto"/>
          <w:sz w:val="24"/>
          <w:szCs w:val="24"/>
        </w:rPr>
        <w:t>进行现场</w:t>
      </w:r>
      <w:r>
        <w:rPr>
          <w:rFonts w:hint="eastAsia" w:asciiTheme="minorEastAsia" w:hAnsiTheme="minorEastAsia" w:eastAsiaTheme="minorEastAsia" w:cstheme="minorEastAsia"/>
          <w:color w:val="auto"/>
          <w:sz w:val="24"/>
          <w:szCs w:val="24"/>
          <w:lang w:val="en-US" w:eastAsia="zh-CN"/>
        </w:rPr>
        <w:t>踏</w:t>
      </w:r>
      <w:r>
        <w:rPr>
          <w:rFonts w:hint="eastAsia" w:asciiTheme="minorEastAsia" w:hAnsiTheme="minorEastAsia" w:eastAsiaTheme="minorEastAsia" w:cstheme="minorEastAsia"/>
          <w:color w:val="auto"/>
          <w:sz w:val="24"/>
          <w:szCs w:val="24"/>
        </w:rPr>
        <w:t>勘，提供</w:t>
      </w:r>
      <w:r>
        <w:rPr>
          <w:rFonts w:hint="eastAsia" w:asciiTheme="minorEastAsia" w:hAnsiTheme="minorEastAsia" w:eastAsiaTheme="minorEastAsia" w:cstheme="minorEastAsia"/>
          <w:color w:val="auto"/>
          <w:sz w:val="24"/>
          <w:szCs w:val="24"/>
          <w:lang w:val="en-US" w:eastAsia="zh-CN"/>
        </w:rPr>
        <w:t>踏</w:t>
      </w:r>
      <w:r>
        <w:rPr>
          <w:rFonts w:hint="eastAsia" w:asciiTheme="minorEastAsia" w:hAnsiTheme="minorEastAsia" w:eastAsiaTheme="minorEastAsia" w:cstheme="minorEastAsia"/>
          <w:color w:val="auto"/>
          <w:sz w:val="24"/>
          <w:szCs w:val="24"/>
        </w:rPr>
        <w:t>勘现场</w:t>
      </w:r>
      <w:r>
        <w:rPr>
          <w:rFonts w:hint="eastAsia" w:asciiTheme="minorEastAsia" w:hAnsiTheme="minorEastAsia" w:eastAsiaTheme="minorEastAsia" w:cstheme="minorEastAsia"/>
          <w:color w:val="auto"/>
          <w:sz w:val="24"/>
          <w:szCs w:val="24"/>
          <w:lang w:val="en-US" w:eastAsia="zh-CN"/>
        </w:rPr>
        <w:t>承诺确认书。如材料审</w:t>
      </w:r>
      <w:r>
        <w:rPr>
          <w:rFonts w:hint="eastAsia" w:asciiTheme="minorEastAsia" w:hAnsiTheme="minorEastAsia" w:cstheme="minorEastAsia"/>
          <w:color w:val="auto"/>
          <w:sz w:val="24"/>
          <w:szCs w:val="24"/>
          <w:lang w:val="en-US" w:eastAsia="zh-CN"/>
        </w:rPr>
        <w:t>核不符合条件或在规定截止时间前不能提供上述材料和踏</w:t>
      </w:r>
      <w:r>
        <w:rPr>
          <w:rFonts w:hint="eastAsia" w:asciiTheme="minorEastAsia" w:hAnsiTheme="minorEastAsia" w:eastAsiaTheme="minorEastAsia" w:cstheme="minorEastAsia"/>
          <w:color w:val="auto"/>
          <w:sz w:val="24"/>
          <w:szCs w:val="24"/>
        </w:rPr>
        <w:t>勘现场</w:t>
      </w:r>
      <w:r>
        <w:rPr>
          <w:rFonts w:hint="eastAsia" w:asciiTheme="minorEastAsia" w:hAnsiTheme="minorEastAsia" w:cstheme="minorEastAsia"/>
          <w:color w:val="auto"/>
          <w:sz w:val="24"/>
          <w:szCs w:val="24"/>
          <w:lang w:val="en-US" w:eastAsia="zh-CN"/>
        </w:rPr>
        <w:t>承诺确认书将视为供应商自动放弃本次竞价资格。</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不具备相应资质参加与竞标或报价明显低于成本的供应商视为恶意竞争，采购人有权予以废标并重新开展竞价活动，同时将上报问题并追究相关责任。</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二、报价要求：本次报价包含人工费、材料费、机械费、安装费、安全文明施工费、税金、利润等项目所包含的全部费用，因本项目比较零散，供应商应充分考虑项目的难易程度，不得以任何理由增加费用。</w:t>
      </w:r>
    </w:p>
    <w:tbl>
      <w:tblPr>
        <w:tblW w:w="9495"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60"/>
        <w:gridCol w:w="1350"/>
        <w:gridCol w:w="1230"/>
        <w:gridCol w:w="1280"/>
        <w:gridCol w:w="1360"/>
        <w:gridCol w:w="720"/>
        <w:gridCol w:w="615"/>
        <w:gridCol w:w="533"/>
        <w:gridCol w:w="142"/>
        <w:gridCol w:w="79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495"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45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工程名称：黄淮学院校医院等渗水抢修项目</w:t>
            </w:r>
          </w:p>
        </w:tc>
        <w:tc>
          <w:tcPr>
            <w:tcW w:w="322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w:t>
            </w:r>
          </w:p>
        </w:tc>
        <w:tc>
          <w:tcPr>
            <w:tcW w:w="1747"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项目编码</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项目名称</w:t>
            </w:r>
          </w:p>
        </w:tc>
        <w:tc>
          <w:tcPr>
            <w:tcW w:w="264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项目特征描述</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计量单位</w:t>
            </w:r>
          </w:p>
        </w:tc>
        <w:tc>
          <w:tcPr>
            <w:tcW w:w="6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工程量</w:t>
            </w:r>
          </w:p>
        </w:tc>
        <w:tc>
          <w:tcPr>
            <w:tcW w:w="228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金 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264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综合单价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 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6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264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72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整个项目</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011607002001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防水层拆除</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1.屋面拆除 卷材防水层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2.楼层运出垃圾 垂直运距15m以内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3.建筑垃圾外运 运距10KM  4、文化路门面房及校医院防水层</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010902001001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屋面卷材防水</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1.4厚SBS改性沥青防水卷材</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2.其他说明：文化路门面房及校医院防水层</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010904002002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楼（地）面涂膜防水 卫生间漏水维修</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1.卫生间漏水维修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2.瓷砖面、瓷砖缝喷刷新型渗透型防水剂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3.打孔、注遇水膨胀新型防水材料</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4.墙角、墙边管道根部塑钢泥边加固</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5.卫生洁具、管道更换配件等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6.含机械、人工、材料、脚手架及相关辅料</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011703001001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垂直运输</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1.层高为四层、五层、六层</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措施项目</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bookmarkStart w:id="0" w:name="_GoBack"/>
            <w:bookmarkEnd w:id="0"/>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9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本页小计</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9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  计</w:t>
            </w:r>
          </w:p>
        </w:tc>
        <w:tc>
          <w:tcPr>
            <w:tcW w:w="79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495"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452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228"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1747" w:type="dxa"/>
            <w:gridSpan w:val="3"/>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表—08</w:t>
            </w: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heme="minorEastAsia" w:hAnsiTheme="minorEastAsia" w:eastAsiaTheme="minorEastAsia" w:cstheme="minorEastAsia"/>
          <w:sz w:val="24"/>
          <w:szCs w:val="24"/>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YWMzOTljMzJiYTk2ZDg4YTgyMDUzNmU1ZGFiNWUifQ=="/>
  </w:docVars>
  <w:rsids>
    <w:rsidRoot w:val="10331C24"/>
    <w:rsid w:val="00ED3BD8"/>
    <w:rsid w:val="03046D9A"/>
    <w:rsid w:val="041B6CAE"/>
    <w:rsid w:val="065A0491"/>
    <w:rsid w:val="06860E53"/>
    <w:rsid w:val="06D3561E"/>
    <w:rsid w:val="085C2385"/>
    <w:rsid w:val="0878515F"/>
    <w:rsid w:val="088C1CF7"/>
    <w:rsid w:val="0948340B"/>
    <w:rsid w:val="09D7532F"/>
    <w:rsid w:val="0AFB573A"/>
    <w:rsid w:val="0D1644B7"/>
    <w:rsid w:val="0F2522D4"/>
    <w:rsid w:val="101B53B0"/>
    <w:rsid w:val="10331C24"/>
    <w:rsid w:val="106172ED"/>
    <w:rsid w:val="106C2D6C"/>
    <w:rsid w:val="10F61AD4"/>
    <w:rsid w:val="11E608FC"/>
    <w:rsid w:val="126B2BAF"/>
    <w:rsid w:val="13737649"/>
    <w:rsid w:val="140164DF"/>
    <w:rsid w:val="1509666B"/>
    <w:rsid w:val="15386289"/>
    <w:rsid w:val="17F11DA8"/>
    <w:rsid w:val="1A4B43E2"/>
    <w:rsid w:val="1A596AED"/>
    <w:rsid w:val="1C5D17BA"/>
    <w:rsid w:val="1DE026A3"/>
    <w:rsid w:val="1E0F4D36"/>
    <w:rsid w:val="1E1D5C20"/>
    <w:rsid w:val="1E6633BB"/>
    <w:rsid w:val="1F6E3CDF"/>
    <w:rsid w:val="1FC52F0D"/>
    <w:rsid w:val="204D0B64"/>
    <w:rsid w:val="21910BBC"/>
    <w:rsid w:val="21D13B47"/>
    <w:rsid w:val="22920CF4"/>
    <w:rsid w:val="22A01EE8"/>
    <w:rsid w:val="2346643C"/>
    <w:rsid w:val="235C0A1E"/>
    <w:rsid w:val="23D13149"/>
    <w:rsid w:val="262C6FAF"/>
    <w:rsid w:val="26D66B3A"/>
    <w:rsid w:val="27565784"/>
    <w:rsid w:val="2773552B"/>
    <w:rsid w:val="27FC5C0C"/>
    <w:rsid w:val="2A3338FD"/>
    <w:rsid w:val="2B9D525B"/>
    <w:rsid w:val="2C2D65A4"/>
    <w:rsid w:val="2C7430AB"/>
    <w:rsid w:val="2FC73689"/>
    <w:rsid w:val="30594F4E"/>
    <w:rsid w:val="31DF5B7F"/>
    <w:rsid w:val="34C07900"/>
    <w:rsid w:val="35BF4E3C"/>
    <w:rsid w:val="363E2463"/>
    <w:rsid w:val="365F2349"/>
    <w:rsid w:val="37751C56"/>
    <w:rsid w:val="3C9F004D"/>
    <w:rsid w:val="3D143CBF"/>
    <w:rsid w:val="3FB956BD"/>
    <w:rsid w:val="40513B1F"/>
    <w:rsid w:val="41034D34"/>
    <w:rsid w:val="42A6360C"/>
    <w:rsid w:val="43DA1F07"/>
    <w:rsid w:val="4443119E"/>
    <w:rsid w:val="492D2A5E"/>
    <w:rsid w:val="49981467"/>
    <w:rsid w:val="49E35145"/>
    <w:rsid w:val="4A691BA3"/>
    <w:rsid w:val="4A881FFD"/>
    <w:rsid w:val="4B2828DE"/>
    <w:rsid w:val="4F271630"/>
    <w:rsid w:val="506F14E1"/>
    <w:rsid w:val="53422EDD"/>
    <w:rsid w:val="552C715A"/>
    <w:rsid w:val="55554D71"/>
    <w:rsid w:val="57A557E8"/>
    <w:rsid w:val="59A508DA"/>
    <w:rsid w:val="5BEA6EF8"/>
    <w:rsid w:val="5C0D4AF9"/>
    <w:rsid w:val="5C723BAB"/>
    <w:rsid w:val="5E674985"/>
    <w:rsid w:val="5F122051"/>
    <w:rsid w:val="5FCA7F67"/>
    <w:rsid w:val="5FCD7FD2"/>
    <w:rsid w:val="6010578E"/>
    <w:rsid w:val="606B0037"/>
    <w:rsid w:val="642A1E71"/>
    <w:rsid w:val="647A178A"/>
    <w:rsid w:val="64B13A1E"/>
    <w:rsid w:val="66FA6593"/>
    <w:rsid w:val="672506E3"/>
    <w:rsid w:val="681E5920"/>
    <w:rsid w:val="6887497E"/>
    <w:rsid w:val="689F0032"/>
    <w:rsid w:val="69CD5C43"/>
    <w:rsid w:val="6ADE7537"/>
    <w:rsid w:val="6B0433D7"/>
    <w:rsid w:val="6B212E91"/>
    <w:rsid w:val="6C8C6B1F"/>
    <w:rsid w:val="6DA85BDA"/>
    <w:rsid w:val="6F3C01D8"/>
    <w:rsid w:val="70C21483"/>
    <w:rsid w:val="715203DF"/>
    <w:rsid w:val="720158B9"/>
    <w:rsid w:val="72EA3A97"/>
    <w:rsid w:val="732A040F"/>
    <w:rsid w:val="73530396"/>
    <w:rsid w:val="742A5692"/>
    <w:rsid w:val="74331A96"/>
    <w:rsid w:val="75023E22"/>
    <w:rsid w:val="77F51A1C"/>
    <w:rsid w:val="781A1483"/>
    <w:rsid w:val="78A927D5"/>
    <w:rsid w:val="79FD2E0A"/>
    <w:rsid w:val="7D4B1E54"/>
    <w:rsid w:val="7D777494"/>
    <w:rsid w:val="7DB22C15"/>
    <w:rsid w:val="7E6E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688</Words>
  <Characters>692</Characters>
  <Lines>0</Lines>
  <Paragraphs>0</Paragraphs>
  <TotalTime>13</TotalTime>
  <ScaleCrop>false</ScaleCrop>
  <LinksUpToDate>false</LinksUpToDate>
  <CharactersWithSpaces>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2021-07-24T03:14:00Z</dcterms:created>
  <dc:creator>Administrator</dc:creator>
  <cp:lastModifiedBy>Administrator</cp:lastModifiedBy>
  <cp:lastPrinted>2022-12-06T02:34:00Z</cp:lastPrinted>
  <dcterms:modified xsi:type="dcterms:W3CDTF">2023-06-05T07:46:37Z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70F83AEA09704E6599CF0BB380EB1E63_13</vt:lpwstr>
  </property>
</Properties>
</file>