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电子商城竞价项目采购需求确认书</w:t>
      </w:r>
    </w:p>
    <w:p>
      <w:pPr>
        <w:pStyle w:val="2"/>
      </w:pPr>
    </w:p>
    <w:p>
      <w:pPr>
        <w:spacing w:line="360" w:lineRule="auto"/>
        <w:jc w:val="left"/>
        <w:rPr>
          <w:rFonts w:eastAsia="宋体" w:cs="宋体" w:asciiTheme="minorEastAsia" w:hAnsiTheme="minorEastAsia"/>
          <w:kern w:val="0"/>
          <w:sz w:val="32"/>
        </w:rPr>
      </w:pPr>
      <w:r>
        <w:rPr>
          <w:rFonts w:hint="eastAsia" w:eastAsia="宋体" w:cs="宋体" w:asciiTheme="minorEastAsia" w:hAnsiTheme="minorEastAsia"/>
          <w:kern w:val="0"/>
          <w:sz w:val="32"/>
          <w:lang w:val="en-US" w:eastAsia="zh-CN"/>
        </w:rPr>
        <w:t>一</w:t>
      </w:r>
      <w:r>
        <w:rPr>
          <w:rFonts w:hint="eastAsia" w:eastAsia="宋体" w:cs="宋体" w:asciiTheme="minorEastAsia" w:hAnsiTheme="minorEastAsia"/>
          <w:kern w:val="0"/>
          <w:sz w:val="32"/>
        </w:rPr>
        <w:t>、资质要求：</w:t>
      </w:r>
      <w:r>
        <w:rPr>
          <w:rFonts w:eastAsia="宋体" w:cs="宋体" w:asciiTheme="minorEastAsia" w:hAnsiTheme="minorEastAsia"/>
          <w:kern w:val="0"/>
          <w:sz w:val="32"/>
        </w:rPr>
        <w:t xml:space="preserve"> </w:t>
      </w:r>
    </w:p>
    <w:p>
      <w:pPr>
        <w:spacing w:line="360" w:lineRule="auto"/>
        <w:ind w:firstLine="640" w:firstLineChars="200"/>
        <w:jc w:val="left"/>
        <w:rPr>
          <w:rFonts w:eastAsia="宋体" w:cs="宋体" w:asciiTheme="minorEastAsia" w:hAnsiTheme="minorEastAsia"/>
          <w:kern w:val="0"/>
          <w:sz w:val="32"/>
        </w:rPr>
      </w:pPr>
      <w:r>
        <w:rPr>
          <w:rFonts w:hint="eastAsia" w:eastAsia="宋体" w:cs="宋体" w:asciiTheme="minorEastAsia" w:hAnsiTheme="minorEastAsia"/>
          <w:kern w:val="0"/>
          <w:sz w:val="32"/>
        </w:rPr>
        <w:t>1、参与竞价单位具备《中华人民共和国政府采购法》第二十二条规定的条件，并持有有效的</w:t>
      </w:r>
      <w:r>
        <w:rPr>
          <w:rFonts w:hint="eastAsia" w:eastAsia="宋体" w:cs="宋体" w:asciiTheme="minorEastAsia" w:hAnsiTheme="minorEastAsia"/>
          <w:color w:val="FF0000"/>
          <w:kern w:val="0"/>
          <w:sz w:val="32"/>
        </w:rPr>
        <w:t>营业执照</w:t>
      </w:r>
      <w:r>
        <w:rPr>
          <w:rFonts w:hint="eastAsia" w:eastAsia="宋体" w:cs="宋体" w:asciiTheme="minorEastAsia" w:hAnsiTheme="minorEastAsia"/>
          <w:kern w:val="0"/>
          <w:sz w:val="32"/>
        </w:rPr>
        <w:t>。</w:t>
      </w:r>
    </w:p>
    <w:p>
      <w:pPr>
        <w:spacing w:line="360" w:lineRule="auto"/>
        <w:ind w:firstLine="640" w:firstLineChars="200"/>
        <w:jc w:val="left"/>
        <w:rPr>
          <w:rFonts w:eastAsia="宋体" w:cs="宋体" w:asciiTheme="minorEastAsia" w:hAnsiTheme="minorEastAsia"/>
          <w:kern w:val="0"/>
          <w:sz w:val="32"/>
        </w:rPr>
      </w:pPr>
      <w:r>
        <w:rPr>
          <w:rFonts w:hint="eastAsia" w:eastAsia="宋体" w:cs="宋体" w:asciiTheme="minorEastAsia" w:hAnsiTheme="minorEastAsia"/>
          <w:kern w:val="0"/>
          <w:sz w:val="32"/>
        </w:rPr>
        <w:t>2、</w:t>
      </w:r>
      <w:r>
        <w:rPr>
          <w:rFonts w:eastAsia="宋体" w:cs="宋体" w:asciiTheme="minorEastAsia" w:hAnsiTheme="minorEastAsia"/>
          <w:kern w:val="0"/>
          <w:sz w:val="32"/>
        </w:rPr>
        <w:t>投标人须具有良好的商业信誉和健全的财务会计制度，须提供</w:t>
      </w:r>
      <w:r>
        <w:rPr>
          <w:rFonts w:hint="eastAsia" w:eastAsia="宋体" w:cs="宋体" w:asciiTheme="minorEastAsia" w:hAnsiTheme="minorEastAsia"/>
          <w:kern w:val="0"/>
          <w:sz w:val="32"/>
          <w:lang w:val="en-US" w:eastAsia="zh-CN"/>
        </w:rPr>
        <w:t>近三年任意一</w:t>
      </w:r>
      <w:r>
        <w:rPr>
          <w:rFonts w:eastAsia="宋体" w:cs="宋体" w:asciiTheme="minorEastAsia" w:hAnsiTheme="minorEastAsia"/>
          <w:kern w:val="0"/>
          <w:sz w:val="32"/>
        </w:rPr>
        <w:t>年度的经第三方审计机构出具的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审计报告</w:t>
      </w:r>
      <w:r>
        <w:rPr>
          <w:rFonts w:eastAsia="宋体" w:cs="宋体" w:asciiTheme="minorEastAsia" w:hAnsiTheme="minorEastAsia"/>
          <w:kern w:val="0"/>
          <w:sz w:val="32"/>
        </w:rPr>
        <w:t>或其基本户开户银行出具的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资信证明</w:t>
      </w:r>
      <w:r>
        <w:rPr>
          <w:rFonts w:eastAsia="宋体" w:cs="宋体" w:asciiTheme="minorEastAsia" w:hAnsiTheme="minorEastAsia"/>
          <w:kern w:val="0"/>
          <w:sz w:val="32"/>
        </w:rPr>
        <w:t>；</w:t>
      </w:r>
    </w:p>
    <w:p>
      <w:pPr>
        <w:spacing w:line="360" w:lineRule="auto"/>
        <w:ind w:firstLine="640" w:firstLineChars="200"/>
        <w:jc w:val="left"/>
        <w:rPr>
          <w:rFonts w:eastAsia="宋体" w:cs="宋体" w:asciiTheme="minorEastAsia" w:hAnsiTheme="minorEastAsia"/>
          <w:kern w:val="0"/>
          <w:sz w:val="32"/>
        </w:rPr>
      </w:pPr>
      <w:r>
        <w:rPr>
          <w:rFonts w:hint="eastAsia" w:eastAsia="宋体" w:cs="宋体" w:asciiTheme="minorEastAsia" w:hAnsiTheme="minorEastAsia"/>
          <w:kern w:val="0"/>
          <w:sz w:val="32"/>
        </w:rPr>
        <w:t>3、具有政府采购代理能力,即已在河南省政府采购网（中国政府采购网河南分网）上完成</w:t>
      </w:r>
      <w:r>
        <w:rPr>
          <w:rFonts w:hint="eastAsia" w:eastAsia="宋体" w:cs="宋体" w:asciiTheme="minorEastAsia" w:hAnsiTheme="minorEastAsia"/>
          <w:color w:val="FF0000"/>
          <w:kern w:val="0"/>
          <w:sz w:val="32"/>
        </w:rPr>
        <w:t>备案登记（提供网页截图）</w:t>
      </w:r>
      <w:r>
        <w:rPr>
          <w:rFonts w:hint="eastAsia" w:eastAsia="宋体" w:cs="宋体" w:asciiTheme="minorEastAsia" w:hAnsiTheme="minorEastAsia"/>
          <w:kern w:val="0"/>
          <w:sz w:val="32"/>
        </w:rPr>
        <w:t xml:space="preserve">；      </w:t>
      </w:r>
    </w:p>
    <w:p>
      <w:pPr>
        <w:spacing w:line="360" w:lineRule="auto"/>
        <w:ind w:firstLine="640" w:firstLineChars="200"/>
        <w:jc w:val="left"/>
        <w:rPr>
          <w:rFonts w:eastAsia="宋体" w:cs="宋体" w:asciiTheme="minorEastAsia" w:hAnsiTheme="minorEastAsia"/>
          <w:kern w:val="0"/>
          <w:sz w:val="32"/>
        </w:rPr>
      </w:pPr>
      <w:r>
        <w:rPr>
          <w:rFonts w:hint="eastAsia" w:eastAsia="宋体" w:cs="宋体" w:asciiTheme="minorEastAsia" w:hAnsiTheme="minorEastAsia"/>
          <w:kern w:val="0"/>
          <w:sz w:val="32"/>
        </w:rPr>
        <w:t>4、</w:t>
      </w:r>
      <w:r>
        <w:rPr>
          <w:rFonts w:eastAsia="宋体" w:cs="宋体" w:asciiTheme="minorEastAsia" w:hAnsiTheme="minorEastAsia"/>
          <w:kern w:val="0"/>
          <w:sz w:val="32"/>
        </w:rPr>
        <w:t>授权委托人需为本单位员工，拟派项目负责人熟悉招投标法律法规、具备编制招标文件和组织招标活动等相应能力的专职从业人员，并提供本单位为其缴纳的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社保证明</w:t>
      </w:r>
      <w:r>
        <w:rPr>
          <w:rFonts w:eastAsia="宋体" w:cs="宋体" w:asciiTheme="minorEastAsia" w:hAnsiTheme="minorEastAsia"/>
          <w:kern w:val="0"/>
          <w:sz w:val="32"/>
        </w:rPr>
        <w:t xml:space="preserve">； </w:t>
      </w:r>
    </w:p>
    <w:p>
      <w:pPr>
        <w:spacing w:line="360" w:lineRule="auto"/>
        <w:ind w:firstLine="640" w:firstLineChars="200"/>
        <w:jc w:val="left"/>
        <w:rPr>
          <w:rFonts w:hint="eastAsia" w:eastAsia="宋体" w:cs="宋体" w:asciiTheme="minorEastAsia" w:hAnsiTheme="minorEastAsia"/>
          <w:kern w:val="0"/>
          <w:sz w:val="32"/>
          <w:lang w:eastAsia="zh-CN"/>
        </w:rPr>
      </w:pPr>
      <w:r>
        <w:rPr>
          <w:rFonts w:hint="eastAsia" w:eastAsia="宋体" w:cs="宋体" w:asciiTheme="minorEastAsia" w:hAnsiTheme="minorEastAsia"/>
          <w:kern w:val="0"/>
          <w:sz w:val="32"/>
        </w:rPr>
        <w:t>5、</w:t>
      </w:r>
      <w:r>
        <w:rPr>
          <w:rFonts w:eastAsia="宋体" w:cs="宋体" w:asciiTheme="minorEastAsia" w:hAnsiTheme="minorEastAsia"/>
          <w:kern w:val="0"/>
          <w:sz w:val="32"/>
        </w:rPr>
        <w:t>参加本次竞价的前三年内，在经营活动中没有重大违法记录和运营安全责任事故，投标人未被列入失信被执行人、重大税收违法案件当事人黑名单，提供“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信用中国”网站（www.creditchina.gov.cn）相关查询页</w:t>
      </w:r>
      <w:r>
        <w:rPr>
          <w:rFonts w:eastAsia="宋体" w:cs="宋体" w:asciiTheme="minorEastAsia" w:hAnsiTheme="minorEastAsia"/>
          <w:kern w:val="0"/>
          <w:sz w:val="32"/>
        </w:rPr>
        <w:t>，经查询有失信记录的将被取消投标资格</w:t>
      </w:r>
      <w:r>
        <w:rPr>
          <w:rFonts w:hint="eastAsia" w:eastAsia="宋体" w:cs="宋体" w:asciiTheme="minorEastAsia" w:hAnsiTheme="minorEastAsia"/>
          <w:kern w:val="0"/>
          <w:sz w:val="32"/>
        </w:rPr>
        <w:t>，对列入失信被执行人、重大税收违法失信主体、政府采购严重违法失信行为记录名单的供应商，拒绝参与本项目</w:t>
      </w:r>
      <w:r>
        <w:rPr>
          <w:rFonts w:hint="eastAsia" w:eastAsia="宋体" w:cs="宋体" w:asciiTheme="minorEastAsia" w:hAnsiTheme="minorEastAsia"/>
          <w:kern w:val="0"/>
          <w:sz w:val="32"/>
          <w:lang w:eastAsia="zh-CN"/>
        </w:rPr>
        <w:t>；</w:t>
      </w:r>
    </w:p>
    <w:p>
      <w:pPr>
        <w:spacing w:line="360" w:lineRule="auto"/>
        <w:ind w:firstLine="640" w:firstLineChars="200"/>
        <w:jc w:val="left"/>
        <w:rPr>
          <w:rFonts w:eastAsia="宋体" w:cs="宋体" w:asciiTheme="minorEastAsia" w:hAnsiTheme="minorEastAsia"/>
          <w:kern w:val="0"/>
          <w:sz w:val="32"/>
        </w:rPr>
      </w:pPr>
      <w:r>
        <w:rPr>
          <w:rFonts w:hint="eastAsia" w:eastAsia="宋体" w:cs="宋体" w:asciiTheme="minorEastAsia" w:hAnsiTheme="minorEastAsia"/>
          <w:kern w:val="0"/>
          <w:sz w:val="32"/>
        </w:rPr>
        <w:t>6、</w:t>
      </w:r>
      <w:r>
        <w:rPr>
          <w:rFonts w:eastAsia="宋体" w:cs="宋体" w:asciiTheme="minorEastAsia" w:hAnsiTheme="minorEastAsia"/>
          <w:kern w:val="0"/>
          <w:sz w:val="32"/>
        </w:rPr>
        <w:t>投标人须具有依法缴纳税收和社会保障资金的良好记录，提供</w:t>
      </w:r>
      <w:r>
        <w:rPr>
          <w:rFonts w:hint="eastAsia" w:eastAsia="宋体" w:cs="宋体" w:asciiTheme="minorEastAsia" w:hAnsiTheme="minorEastAsia"/>
          <w:kern w:val="0"/>
          <w:sz w:val="32"/>
          <w:lang w:val="en-US" w:eastAsia="zh-CN"/>
        </w:rPr>
        <w:t>近六个月</w:t>
      </w:r>
      <w:r>
        <w:rPr>
          <w:rFonts w:eastAsia="宋体" w:cs="宋体" w:asciiTheme="minorEastAsia" w:hAnsiTheme="minorEastAsia"/>
          <w:kern w:val="0"/>
          <w:sz w:val="32"/>
        </w:rPr>
        <w:t>任意一个月的依法缴纳税收和社会保障资金的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证明资料</w:t>
      </w:r>
      <w:r>
        <w:rPr>
          <w:rFonts w:eastAsia="宋体" w:cs="宋体" w:asciiTheme="minorEastAsia" w:hAnsiTheme="minorEastAsia"/>
          <w:kern w:val="0"/>
          <w:sz w:val="32"/>
        </w:rPr>
        <w:t xml:space="preserve">； </w:t>
      </w:r>
      <w:r>
        <w:rPr>
          <w:rFonts w:hint="eastAsia" w:eastAsia="宋体" w:cs="宋体" w:asciiTheme="minorEastAsia" w:hAnsiTheme="minorEastAsia"/>
          <w:kern w:val="0"/>
          <w:sz w:val="32"/>
        </w:rPr>
        <w:t xml:space="preserve">   </w:t>
      </w:r>
    </w:p>
    <w:p>
      <w:pPr>
        <w:pStyle w:val="2"/>
        <w:ind w:firstLine="640" w:firstLineChars="200"/>
      </w:pPr>
      <w:r>
        <w:rPr>
          <w:rFonts w:hint="eastAsia" w:eastAsia="宋体" w:cs="宋体" w:asciiTheme="minorEastAsia" w:hAnsiTheme="minorEastAsia"/>
          <w:kern w:val="0"/>
          <w:sz w:val="32"/>
        </w:rPr>
        <w:t>7、</w:t>
      </w:r>
      <w:r>
        <w:rPr>
          <w:rFonts w:eastAsia="宋体" w:cs="宋体" w:asciiTheme="minorEastAsia" w:hAnsiTheme="minorEastAsia"/>
          <w:kern w:val="0"/>
          <w:sz w:val="32"/>
        </w:rPr>
        <w:t>本项目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不接受联合体</w:t>
      </w:r>
      <w:r>
        <w:rPr>
          <w:rFonts w:eastAsia="宋体" w:cs="宋体" w:asciiTheme="minorEastAsia" w:hAnsiTheme="minorEastAsia"/>
          <w:kern w:val="0"/>
          <w:sz w:val="32"/>
        </w:rPr>
        <w:t>竞标。</w:t>
      </w:r>
    </w:p>
    <w:p>
      <w:pPr>
        <w:spacing w:line="360" w:lineRule="auto"/>
        <w:jc w:val="left"/>
        <w:rPr>
          <w:rFonts w:eastAsia="宋体" w:cs="宋体" w:asciiTheme="minorEastAsia" w:hAnsiTheme="minorEastAsia"/>
          <w:sz w:val="24"/>
        </w:rPr>
      </w:pPr>
      <w:r>
        <w:rPr>
          <w:rFonts w:hint="eastAsia" w:eastAsia="宋体" w:cs="宋体" w:asciiTheme="minorEastAsia" w:hAnsiTheme="minorEastAsia"/>
          <w:kern w:val="0"/>
          <w:sz w:val="32"/>
          <w:lang w:val="en-US" w:eastAsia="zh-CN"/>
        </w:rPr>
        <w:t>二</w:t>
      </w:r>
      <w:r>
        <w:rPr>
          <w:rFonts w:hint="eastAsia" w:eastAsia="宋体" w:cs="宋体" w:asciiTheme="minorEastAsia" w:hAnsiTheme="minorEastAsia"/>
          <w:kern w:val="0"/>
          <w:sz w:val="32"/>
        </w:rPr>
        <w:t>、项目具体技术要求</w:t>
      </w:r>
    </w:p>
    <w:p>
      <w:pPr>
        <w:pStyle w:val="2"/>
        <w:ind w:firstLine="640" w:firstLineChars="200"/>
        <w:rPr>
          <w:rFonts w:eastAsia="宋体" w:cs="宋体" w:asciiTheme="minorEastAsia" w:hAnsiTheme="minorEastAsia"/>
          <w:kern w:val="0"/>
          <w:sz w:val="32"/>
        </w:rPr>
      </w:pPr>
      <w:r>
        <w:rPr>
          <w:rFonts w:hint="eastAsia" w:eastAsia="宋体" w:cs="宋体" w:asciiTheme="minorEastAsia" w:hAnsiTheme="minorEastAsia"/>
          <w:kern w:val="0"/>
          <w:sz w:val="32"/>
        </w:rPr>
        <w:t>需要提供以下资料：</w:t>
      </w:r>
      <w:r>
        <w:rPr>
          <w:rFonts w:eastAsia="宋体" w:cs="宋体" w:asciiTheme="minorEastAsia" w:hAnsiTheme="minorEastAsia"/>
          <w:kern w:val="0"/>
          <w:sz w:val="32"/>
        </w:rPr>
        <w:t>1、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营业执照</w:t>
      </w:r>
      <w:r>
        <w:rPr>
          <w:rFonts w:eastAsia="宋体" w:cs="宋体" w:asciiTheme="minorEastAsia" w:hAnsiTheme="minorEastAsia"/>
          <w:kern w:val="0"/>
          <w:sz w:val="32"/>
        </w:rPr>
        <w:t>；2、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招标代理资格证明资料</w:t>
      </w:r>
      <w:r>
        <w:rPr>
          <w:rFonts w:eastAsia="宋体" w:cs="宋体" w:asciiTheme="minorEastAsia" w:hAnsiTheme="minorEastAsia"/>
          <w:kern w:val="0"/>
          <w:sz w:val="32"/>
        </w:rPr>
        <w:t>；3、</w:t>
      </w:r>
      <w:r>
        <w:rPr>
          <w:rFonts w:hint="eastAsia" w:eastAsia="宋体" w:cs="宋体" w:asciiTheme="minorEastAsia" w:hAnsiTheme="minorEastAsia"/>
          <w:kern w:val="0"/>
          <w:sz w:val="32"/>
          <w:lang w:val="en-US" w:eastAsia="zh-CN"/>
        </w:rPr>
        <w:t>近三年其中一年</w:t>
      </w:r>
      <w:r>
        <w:rPr>
          <w:rFonts w:eastAsia="宋体" w:cs="宋体" w:asciiTheme="minorEastAsia" w:hAnsiTheme="minorEastAsia"/>
          <w:kern w:val="0"/>
          <w:sz w:val="32"/>
        </w:rPr>
        <w:t>的经第三方审计机构出具的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审计报告</w:t>
      </w:r>
      <w:r>
        <w:rPr>
          <w:rFonts w:eastAsia="宋体" w:cs="宋体" w:asciiTheme="minorEastAsia" w:hAnsiTheme="minorEastAsia"/>
          <w:kern w:val="0"/>
          <w:sz w:val="32"/>
        </w:rPr>
        <w:t>或其基本户开户银行出具的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资信证明</w:t>
      </w:r>
      <w:r>
        <w:rPr>
          <w:rFonts w:eastAsia="宋体" w:cs="宋体" w:asciiTheme="minorEastAsia" w:hAnsiTheme="minorEastAsia"/>
          <w:kern w:val="0"/>
          <w:sz w:val="32"/>
        </w:rPr>
        <w:t xml:space="preserve">； </w:t>
      </w:r>
      <w:r>
        <w:rPr>
          <w:rFonts w:hint="eastAsia" w:eastAsia="宋体" w:cs="宋体" w:asciiTheme="minorEastAsia" w:hAnsiTheme="minorEastAsia"/>
          <w:kern w:val="0"/>
          <w:sz w:val="32"/>
        </w:rPr>
        <w:t>4、</w:t>
      </w:r>
      <w:r>
        <w:rPr>
          <w:rFonts w:eastAsia="宋体" w:cs="宋体" w:asciiTheme="minorEastAsia" w:hAnsiTheme="minorEastAsia"/>
          <w:kern w:val="0"/>
          <w:sz w:val="32"/>
        </w:rPr>
        <w:t>授权委托人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社保证明</w:t>
      </w:r>
      <w:r>
        <w:rPr>
          <w:rFonts w:eastAsia="宋体" w:cs="宋体" w:asciiTheme="minorEastAsia" w:hAnsiTheme="minorEastAsia"/>
          <w:kern w:val="0"/>
          <w:sz w:val="32"/>
        </w:rPr>
        <w:t>（带有社保机构印章的参保证明），并提供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劳动合同</w:t>
      </w:r>
      <w:r>
        <w:rPr>
          <w:rFonts w:eastAsia="宋体" w:cs="宋体" w:asciiTheme="minorEastAsia" w:hAnsiTheme="minorEastAsia"/>
          <w:kern w:val="0"/>
          <w:sz w:val="32"/>
        </w:rPr>
        <w:t>；</w:t>
      </w:r>
      <w:r>
        <w:rPr>
          <w:rFonts w:hint="eastAsia" w:eastAsia="宋体" w:cs="宋体" w:asciiTheme="minorEastAsia" w:hAnsiTheme="minorEastAsia"/>
          <w:kern w:val="0"/>
          <w:sz w:val="32"/>
        </w:rPr>
        <w:t>5、</w:t>
      </w:r>
      <w:r>
        <w:rPr>
          <w:rFonts w:eastAsia="宋体" w:cs="宋体" w:asciiTheme="minorEastAsia" w:hAnsiTheme="minorEastAsia"/>
          <w:kern w:val="0"/>
          <w:sz w:val="32"/>
        </w:rPr>
        <w:t>投标人</w:t>
      </w:r>
      <w:r>
        <w:rPr>
          <w:rFonts w:hint="eastAsia" w:eastAsia="宋体" w:cs="宋体" w:asciiTheme="minorEastAsia" w:hAnsiTheme="minorEastAsia"/>
          <w:kern w:val="0"/>
          <w:sz w:val="32"/>
          <w:lang w:val="en-US" w:eastAsia="zh-CN"/>
        </w:rPr>
        <w:t>近六个月</w:t>
      </w:r>
      <w:r>
        <w:rPr>
          <w:rFonts w:eastAsia="宋体" w:cs="宋体" w:asciiTheme="minorEastAsia" w:hAnsiTheme="minorEastAsia"/>
          <w:kern w:val="0"/>
          <w:sz w:val="32"/>
        </w:rPr>
        <w:t>任意一个月的依法缴纳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税收和社会保障资金的证明资料</w:t>
      </w:r>
      <w:r>
        <w:rPr>
          <w:rFonts w:eastAsia="宋体" w:cs="宋体" w:asciiTheme="minorEastAsia" w:hAnsiTheme="minorEastAsia"/>
          <w:kern w:val="0"/>
          <w:sz w:val="32"/>
        </w:rPr>
        <w:t>；</w:t>
      </w:r>
      <w:r>
        <w:rPr>
          <w:rFonts w:hint="eastAsia" w:eastAsia="宋体" w:cs="宋体" w:asciiTheme="minorEastAsia" w:hAnsiTheme="minorEastAsia"/>
          <w:kern w:val="0"/>
          <w:sz w:val="32"/>
        </w:rPr>
        <w:t>6、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信用中国查询截图</w:t>
      </w:r>
      <w:r>
        <w:rPr>
          <w:rFonts w:eastAsia="宋体" w:cs="宋体" w:asciiTheme="minorEastAsia" w:hAnsiTheme="minorEastAsia"/>
          <w:kern w:val="0"/>
          <w:sz w:val="32"/>
        </w:rPr>
        <w:t>；上述资料提供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复印件加盖单位公章</w:t>
      </w:r>
      <w:r>
        <w:rPr>
          <w:rFonts w:eastAsia="宋体" w:cs="宋体" w:asciiTheme="minorEastAsia" w:hAnsiTheme="minorEastAsia"/>
          <w:kern w:val="0"/>
          <w:sz w:val="32"/>
        </w:rPr>
        <w:t>，原件备查。竞价人需在竞价截止时间前将上述资料</w:t>
      </w:r>
      <w:r>
        <w:rPr>
          <w:rFonts w:hint="eastAsia" w:eastAsia="宋体" w:cs="宋体" w:asciiTheme="minorEastAsia" w:hAnsiTheme="minorEastAsia"/>
          <w:kern w:val="0"/>
          <w:sz w:val="32"/>
          <w:lang w:val="en-US" w:eastAsia="zh-CN"/>
        </w:rPr>
        <w:t>发送至采购办邮箱：zyyzbb2014@163.com</w:t>
      </w:r>
      <w:r>
        <w:rPr>
          <w:rFonts w:eastAsia="宋体" w:cs="宋体" w:asciiTheme="minorEastAsia" w:hAnsiTheme="minorEastAsia"/>
          <w:kern w:val="0"/>
          <w:sz w:val="32"/>
        </w:rPr>
        <w:t>，</w:t>
      </w:r>
      <w:r>
        <w:rPr>
          <w:rFonts w:eastAsia="宋体" w:cs="宋体" w:asciiTheme="minorEastAsia" w:hAnsiTheme="minorEastAsia"/>
          <w:color w:val="FF0000"/>
          <w:kern w:val="0"/>
          <w:sz w:val="32"/>
        </w:rPr>
        <w:t>无法提供资料的竞价将不被接受</w:t>
      </w:r>
      <w:r>
        <w:rPr>
          <w:rFonts w:eastAsia="宋体" w:cs="宋体" w:asciiTheme="minorEastAsia" w:hAnsiTheme="minorEastAsia"/>
          <w:kern w:val="0"/>
          <w:sz w:val="32"/>
        </w:rPr>
        <w:t>。参与竞价的代理机构应当知悉并认同以下约定：1.非合理区间的竞价将不被接受；2.最低价不是确认中标的唯一因素</w:t>
      </w:r>
      <w:r>
        <w:rPr>
          <w:rFonts w:hint="eastAsia" w:eastAsia="宋体" w:cs="宋体" w:asciiTheme="minorEastAsia" w:hAnsiTheme="minorEastAsia"/>
          <w:kern w:val="0"/>
          <w:sz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480" w:lineRule="atLeast"/>
        <w:jc w:val="both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 w:val="32"/>
          <w:lang w:val="en-US" w:eastAsia="zh-CN"/>
        </w:rPr>
        <w:t>三</w:t>
      </w:r>
      <w:r>
        <w:rPr>
          <w:rFonts w:hint="eastAsia" w:asciiTheme="minorEastAsia" w:hAnsiTheme="minorEastAsia"/>
          <w:sz w:val="32"/>
        </w:rPr>
        <w:t>、商务要求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jc w:val="both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付款条件、时间及比例：100%，2024年</w:t>
      </w:r>
      <w:r>
        <w:rPr>
          <w:rFonts w:hint="eastAsia" w:asciiTheme="minorEastAsia" w:hAnsiTheme="minorEastAsia"/>
          <w:sz w:val="32"/>
          <w:u w:val="single"/>
          <w:lang w:val="en-US" w:eastAsia="zh-CN"/>
        </w:rPr>
        <w:t>12</w:t>
      </w:r>
      <w:r>
        <w:rPr>
          <w:rFonts w:hint="eastAsia" w:asciiTheme="minorEastAsia" w:hAnsiTheme="minorEastAsia"/>
          <w:sz w:val="32"/>
        </w:rPr>
        <w:t>月</w:t>
      </w:r>
      <w:r>
        <w:rPr>
          <w:rFonts w:hint="eastAsia" w:asciiTheme="minorEastAsia" w:hAnsiTheme="minorEastAsia"/>
          <w:sz w:val="32"/>
          <w:u w:val="single"/>
          <w:lang w:val="en-US" w:eastAsia="zh-CN"/>
        </w:rPr>
        <w:t>31</w:t>
      </w:r>
      <w:r>
        <w:rPr>
          <w:rFonts w:hint="eastAsia" w:asciiTheme="minorEastAsia" w:hAnsiTheme="minorEastAsia"/>
          <w:sz w:val="32"/>
        </w:rPr>
        <w:t>日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jc w:val="both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服务期限：合同签订后至项目代理活动结束。</w:t>
      </w:r>
      <w:bookmarkStart w:id="0" w:name="_GoBack"/>
      <w:bookmarkEnd w:id="0"/>
    </w:p>
    <w:p>
      <w:pPr>
        <w:pStyle w:val="7"/>
        <w:shd w:val="clear" w:color="auto" w:fill="FFFFFF"/>
        <w:spacing w:before="0" w:beforeAutospacing="0" w:after="0" w:afterAutospacing="0" w:line="480" w:lineRule="atLeast"/>
        <w:jc w:val="both"/>
        <w:rPr>
          <w:rFonts w:asciiTheme="minorEastAsia" w:hAnsiTheme="minorEastAsia"/>
          <w:color w:val="FF0000"/>
          <w:szCs w:val="21"/>
        </w:rPr>
      </w:pPr>
      <w:r>
        <w:rPr>
          <w:rFonts w:hint="eastAsia" w:asciiTheme="minorEastAsia" w:hAnsiTheme="minorEastAsia"/>
          <w:sz w:val="32"/>
        </w:rPr>
        <w:t xml:space="preserve">   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C6985B"/>
    <w:multiLevelType w:val="singleLevel"/>
    <w:tmpl w:val="A6C6985B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Y0NDA4NTgyMTQ0MWQ5NWZhMjg3ZjFjYjZkZjlmNDgifQ=="/>
  </w:docVars>
  <w:rsids>
    <w:rsidRoot w:val="4948794F"/>
    <w:rsid w:val="00093C7F"/>
    <w:rsid w:val="00215B57"/>
    <w:rsid w:val="00226866"/>
    <w:rsid w:val="002346CE"/>
    <w:rsid w:val="00250CFA"/>
    <w:rsid w:val="002604CC"/>
    <w:rsid w:val="003019F6"/>
    <w:rsid w:val="0030541B"/>
    <w:rsid w:val="00333308"/>
    <w:rsid w:val="00370D90"/>
    <w:rsid w:val="003B1EDA"/>
    <w:rsid w:val="003D21DE"/>
    <w:rsid w:val="004123C4"/>
    <w:rsid w:val="00422685"/>
    <w:rsid w:val="00461F0C"/>
    <w:rsid w:val="0048174C"/>
    <w:rsid w:val="004B03ED"/>
    <w:rsid w:val="004F711F"/>
    <w:rsid w:val="005B3980"/>
    <w:rsid w:val="00772F97"/>
    <w:rsid w:val="00844180"/>
    <w:rsid w:val="0091137E"/>
    <w:rsid w:val="00934393"/>
    <w:rsid w:val="00CD77D5"/>
    <w:rsid w:val="00D464D7"/>
    <w:rsid w:val="00DE50CC"/>
    <w:rsid w:val="00EA38AD"/>
    <w:rsid w:val="00FF4D38"/>
    <w:rsid w:val="01FC791F"/>
    <w:rsid w:val="046B47BF"/>
    <w:rsid w:val="048900BC"/>
    <w:rsid w:val="059027D0"/>
    <w:rsid w:val="05D67331"/>
    <w:rsid w:val="062E0F1B"/>
    <w:rsid w:val="072544E1"/>
    <w:rsid w:val="09AF3372"/>
    <w:rsid w:val="0ACA0B50"/>
    <w:rsid w:val="0EAA3A66"/>
    <w:rsid w:val="100C4B24"/>
    <w:rsid w:val="108C63C1"/>
    <w:rsid w:val="11571C59"/>
    <w:rsid w:val="11705610"/>
    <w:rsid w:val="13AD3D61"/>
    <w:rsid w:val="16085872"/>
    <w:rsid w:val="18A54590"/>
    <w:rsid w:val="196F567B"/>
    <w:rsid w:val="1A22315E"/>
    <w:rsid w:val="201115E5"/>
    <w:rsid w:val="20120B0E"/>
    <w:rsid w:val="20AC4867"/>
    <w:rsid w:val="210D3CD7"/>
    <w:rsid w:val="21BE43AB"/>
    <w:rsid w:val="2572277A"/>
    <w:rsid w:val="293D2058"/>
    <w:rsid w:val="2A24242F"/>
    <w:rsid w:val="3130750A"/>
    <w:rsid w:val="33D97E69"/>
    <w:rsid w:val="35530E77"/>
    <w:rsid w:val="374446F2"/>
    <w:rsid w:val="3AFF6407"/>
    <w:rsid w:val="3BF865ED"/>
    <w:rsid w:val="3C506440"/>
    <w:rsid w:val="3DC239AC"/>
    <w:rsid w:val="405342D0"/>
    <w:rsid w:val="462C02CC"/>
    <w:rsid w:val="4693012C"/>
    <w:rsid w:val="48A44149"/>
    <w:rsid w:val="48C76EF3"/>
    <w:rsid w:val="4948794F"/>
    <w:rsid w:val="4B356E93"/>
    <w:rsid w:val="4C1A069D"/>
    <w:rsid w:val="4F061DBB"/>
    <w:rsid w:val="50AC4ED0"/>
    <w:rsid w:val="545C4909"/>
    <w:rsid w:val="57256D9D"/>
    <w:rsid w:val="5EDB532E"/>
    <w:rsid w:val="60137CAB"/>
    <w:rsid w:val="60806DF2"/>
    <w:rsid w:val="64A9629C"/>
    <w:rsid w:val="680E175C"/>
    <w:rsid w:val="694B7418"/>
    <w:rsid w:val="6A8F73ED"/>
    <w:rsid w:val="6F854425"/>
    <w:rsid w:val="74CE13B1"/>
    <w:rsid w:val="7FD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styleId="3">
    <w:name w:val="Body Text 2"/>
    <w:basedOn w:val="1"/>
    <w:next w:val="2"/>
    <w:qFormat/>
    <w:uiPriority w:val="0"/>
    <w:pPr>
      <w:spacing w:after="120" w:line="480" w:lineRule="auto"/>
      <w:ind w:firstLine="560" w:firstLineChars="200"/>
    </w:pPr>
    <w:rPr>
      <w:rFonts w:ascii="Calibri" w:hAnsi="Calibri" w:eastAsia="仿宋_GB2312"/>
      <w:sz w:val="28"/>
    </w:r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Body Text First Indent"/>
    <w:basedOn w:val="2"/>
    <w:autoRedefine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20"/>
    </w:rPr>
  </w:style>
  <w:style w:type="character" w:customStyle="1" w:styleId="11">
    <w:name w:val="页眉 Char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152</Words>
  <Characters>869</Characters>
  <Lines>7</Lines>
  <Paragraphs>2</Paragraphs>
  <TotalTime>5</TotalTime>
  <ScaleCrop>false</ScaleCrop>
  <LinksUpToDate>false</LinksUpToDate>
  <CharactersWithSpaces>1019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2024-04-01T02:01:00Z</dcterms:created>
  <dc:creator>驻马店市中医院招标办</dc:creator>
  <cp:lastModifiedBy>驻马店市中医院招标办</cp:lastModifiedBy>
  <cp:lastPrinted>2024-04-02T00:42:00Z</cp:lastPrinted>
  <dcterms:modified xsi:type="dcterms:W3CDTF">2024-04-24T00:46:35Z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9B756668CC904CFCB889206E551F936D_13</vt:lpwstr>
  </property>
</Properties>
</file>